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09D75101" w14:textId="77777777" w:rsidR="00AF5454" w:rsidRPr="00452F2E" w:rsidRDefault="00AF5454" w:rsidP="00BE3ADE">
      <w:pPr>
        <w:spacing w:after="0" w:line="240" w:lineRule="auto"/>
        <w:jc w:val="center"/>
        <w:rPr>
          <w:rFonts w:ascii="Arial" w:hAnsi="Arial" w:cs="Arial"/>
          <w:sz w:val="20"/>
          <w:szCs w:val="20"/>
        </w:rPr>
      </w:pP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Pr="00452F2E" w:rsidRDefault="00473C8B" w:rsidP="00BE3ADE">
      <w:pPr>
        <w:spacing w:after="0" w:line="240" w:lineRule="auto"/>
        <w:jc w:val="center"/>
        <w:rPr>
          <w:rFonts w:ascii="Arial" w:hAnsi="Arial" w:cs="Arial"/>
          <w:b/>
          <w:bCs/>
          <w:sz w:val="20"/>
          <w:szCs w:val="20"/>
        </w:rPr>
      </w:pPr>
      <w:r w:rsidRPr="00452F2E">
        <w:rPr>
          <w:rFonts w:ascii="Arial" w:hAnsi="Arial" w:cs="Arial"/>
          <w:b/>
          <w:sz w:val="20"/>
        </w:rPr>
        <w:t>GROUNDS FOR EXCLUSION</w:t>
      </w: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participating in, organising or directing a criminal </w:t>
            </w:r>
            <w:proofErr w:type="gramStart"/>
            <w:r w:rsidRPr="00452F2E">
              <w:rPr>
                <w:rFonts w:ascii="Arial" w:hAnsi="Arial" w:cs="Arial"/>
                <w:sz w:val="20"/>
              </w:rPr>
              <w:t>organisation;</w:t>
            </w:r>
            <w:proofErr w:type="gramEnd"/>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bribery, influence peddling, </w:t>
            </w:r>
            <w:proofErr w:type="gramStart"/>
            <w:r w:rsidRPr="00452F2E">
              <w:rPr>
                <w:rFonts w:ascii="Arial" w:hAnsi="Arial" w:cs="Arial"/>
                <w:sz w:val="20"/>
              </w:rPr>
              <w:t>graft;</w:t>
            </w:r>
            <w:proofErr w:type="gramEnd"/>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criminal </w:t>
            </w:r>
            <w:proofErr w:type="gramStart"/>
            <w:r w:rsidRPr="00452F2E">
              <w:rPr>
                <w:rFonts w:ascii="Arial" w:hAnsi="Arial" w:cs="Arial"/>
                <w:sz w:val="20"/>
              </w:rPr>
              <w:t>bankruptcy;</w:t>
            </w:r>
            <w:proofErr w:type="gramEnd"/>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terrorist and terrorist-related </w:t>
            </w:r>
            <w:proofErr w:type="gramStart"/>
            <w:r w:rsidRPr="00452F2E">
              <w:rPr>
                <w:rFonts w:ascii="Arial" w:hAnsi="Arial" w:cs="Arial"/>
                <w:sz w:val="20"/>
              </w:rPr>
              <w:t>offences;</w:t>
            </w:r>
            <w:proofErr w:type="gramEnd"/>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money </w:t>
            </w:r>
            <w:proofErr w:type="gramStart"/>
            <w:r w:rsidRPr="00452F2E">
              <w:rPr>
                <w:rFonts w:ascii="Arial" w:hAnsi="Arial" w:cs="Arial"/>
                <w:sz w:val="20"/>
              </w:rPr>
              <w:t>laundering;</w:t>
            </w:r>
            <w:proofErr w:type="gramEnd"/>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 xml:space="preserve">human trafficking, buying or selling a </w:t>
            </w:r>
            <w:proofErr w:type="gramStart"/>
            <w:r w:rsidRPr="00452F2E">
              <w:rPr>
                <w:rFonts w:ascii="Arial" w:hAnsi="Arial" w:cs="Arial"/>
                <w:sz w:val="20"/>
              </w:rPr>
              <w:t>child;</w:t>
            </w:r>
            <w:proofErr w:type="gramEnd"/>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 xml:space="preserve">the supplier, who is a natural person, has been the subject of a criminal conviction handed down and finalised within the last 5 years and has a criminal record that has not been spent or </w:t>
            </w:r>
            <w:proofErr w:type="gramStart"/>
            <w:r w:rsidRPr="00452F2E">
              <w:rPr>
                <w:rFonts w:ascii="Arial" w:hAnsi="Arial" w:cs="Arial"/>
                <w:sz w:val="20"/>
              </w:rPr>
              <w:t>quashed;</w:t>
            </w:r>
            <w:proofErr w:type="gramEnd"/>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 xml:space="preserve">the supplier is obliged to pay taxes, including social insurance contributions, and is thus considered to have fulfilled its obligations set out in this </w:t>
            </w:r>
            <w:proofErr w:type="gramStart"/>
            <w:r w:rsidRPr="00452F2E">
              <w:rPr>
                <w:rFonts w:ascii="Arial" w:hAnsi="Arial" w:cs="Arial"/>
                <w:sz w:val="20"/>
              </w:rPr>
              <w:t>clause;</w:t>
            </w:r>
            <w:proofErr w:type="gramEnd"/>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roofErr w:type="gramStart"/>
            <w:r w:rsidRPr="00452F2E">
              <w:rPr>
                <w:rFonts w:ascii="Arial" w:hAnsi="Arial" w:cs="Arial"/>
                <w:sz w:val="20"/>
              </w:rPr>
              <w:t>);</w:t>
            </w:r>
            <w:proofErr w:type="gramEnd"/>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Decisions to exclude a supplier from the procurement procedure on the grounds of exclusion referred to in this clause may take into account,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(excluding the violation specified in Article 46(4)(7) of the LPP), which leads the Buyer to doubt the supplier's </w:t>
            </w:r>
            <w:proofErr w:type="gramStart"/>
            <w:r w:rsidRPr="00452F2E">
              <w:rPr>
                <w:rFonts w:ascii="Arial" w:hAnsi="Arial" w:cs="Arial"/>
                <w:sz w:val="20"/>
              </w:rPr>
              <w:t>integrity</w:t>
            </w:r>
            <w:proofErr w:type="gramEnd"/>
            <w:r w:rsidRPr="00452F2E">
              <w:rPr>
                <w:rFonts w:ascii="Arial" w:hAnsi="Arial" w:cs="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Pr="00452F2E" w:rsidRDefault="00473C8B"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t>QUALIFICATION REQUIREMENTS</w:t>
      </w:r>
    </w:p>
    <w:tbl>
      <w:tblPr>
        <w:tblStyle w:val="TableGrid"/>
        <w:tblW w:w="14732" w:type="dxa"/>
        <w:tblLook w:val="04A0" w:firstRow="1" w:lastRow="0" w:firstColumn="1" w:lastColumn="0" w:noHBand="0" w:noVBand="1"/>
      </w:tblPr>
      <w:tblGrid>
        <w:gridCol w:w="704"/>
        <w:gridCol w:w="5103"/>
        <w:gridCol w:w="5242"/>
        <w:gridCol w:w="3683"/>
      </w:tblGrid>
      <w:tr w:rsidR="00BE3ADE" w:rsidRPr="00452F2E" w14:paraId="4B0F0049" w14:textId="77777777" w:rsidTr="00332BD8">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lastRenderedPageBreak/>
              <w:t>No.</w:t>
            </w:r>
          </w:p>
        </w:tc>
        <w:tc>
          <w:tcPr>
            <w:tcW w:w="5103"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5242"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BE170C">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5103" w:type="dxa"/>
          </w:tcPr>
          <w:p w14:paraId="290EF16D" w14:textId="77777777" w:rsidR="004E4D70" w:rsidRPr="00B77D49" w:rsidRDefault="004E4D70" w:rsidP="004E4D70">
            <w:pPr>
              <w:jc w:val="both"/>
              <w:rPr>
                <w:rFonts w:ascii="Arial" w:eastAsia="Arial" w:hAnsi="Arial" w:cs="Arial"/>
                <w:sz w:val="20"/>
                <w:szCs w:val="20"/>
                <w:lang w:bidi="en-US"/>
              </w:rPr>
            </w:pPr>
            <w:r w:rsidRPr="00AE5D11">
              <w:rPr>
                <w:rFonts w:ascii="Arial" w:eastAsia="Arial" w:hAnsi="Arial" w:cs="Arial"/>
                <w:sz w:val="20"/>
                <w:szCs w:val="20"/>
                <w:lang w:bidi="en-US"/>
              </w:rPr>
              <w:t xml:space="preserve">The Supplier, in the last 3 (three) years before the end of term for submitting the tender, according to one or more Contracts has provided </w:t>
            </w:r>
            <w:r w:rsidRPr="00B77D49">
              <w:rPr>
                <w:rFonts w:ascii="Arial" w:eastAsia="Arial" w:hAnsi="Arial" w:cs="Arial"/>
                <w:sz w:val="20"/>
                <w:szCs w:val="20"/>
                <w:lang w:bidi="en-US"/>
              </w:rPr>
              <w:t>by himself</w:t>
            </w:r>
            <w:r>
              <w:t xml:space="preserve"> </w:t>
            </w:r>
            <w:r w:rsidRPr="00B77D49">
              <w:rPr>
                <w:rFonts w:ascii="Arial" w:eastAsia="Arial" w:hAnsi="Arial" w:cs="Arial"/>
                <w:sz w:val="20"/>
                <w:szCs w:val="20"/>
                <w:lang w:bidi="en-US"/>
              </w:rPr>
              <w:t xml:space="preserve">expert waste incineration boiler evaluation services, the total value of which would be at least EUR </w:t>
            </w:r>
            <w:r>
              <w:rPr>
                <w:rFonts w:ascii="Arial" w:eastAsia="Arial" w:hAnsi="Arial" w:cs="Arial"/>
                <w:sz w:val="20"/>
                <w:szCs w:val="20"/>
                <w:lang w:bidi="en-US"/>
              </w:rPr>
              <w:t>25.000,00</w:t>
            </w:r>
            <w:r w:rsidRPr="00B77D49">
              <w:rPr>
                <w:rFonts w:ascii="Arial" w:eastAsia="Arial" w:hAnsi="Arial" w:cs="Arial"/>
                <w:sz w:val="20"/>
                <w:szCs w:val="20"/>
                <w:lang w:bidi="en-US"/>
              </w:rPr>
              <w:t xml:space="preserve"> excluding VAT.</w:t>
            </w:r>
          </w:p>
          <w:p w14:paraId="070950F7" w14:textId="77777777" w:rsidR="00496591" w:rsidRPr="00452F2E" w:rsidRDefault="00496591" w:rsidP="00496591">
            <w:pPr>
              <w:jc w:val="both"/>
              <w:rPr>
                <w:rFonts w:ascii="Arial" w:hAnsi="Arial" w:cs="Arial"/>
                <w:sz w:val="20"/>
                <w:szCs w:val="20"/>
              </w:rPr>
            </w:pPr>
          </w:p>
          <w:p w14:paraId="3ECB5534" w14:textId="45E3BE72" w:rsidR="00870757" w:rsidRPr="00452F2E" w:rsidRDefault="00870757" w:rsidP="00CA0527">
            <w:pPr>
              <w:jc w:val="both"/>
              <w:rPr>
                <w:rFonts w:ascii="Arial" w:hAnsi="Arial" w:cs="Arial"/>
                <w:i/>
                <w:iCs/>
                <w:sz w:val="20"/>
                <w:szCs w:val="20"/>
              </w:rPr>
            </w:pPr>
          </w:p>
        </w:tc>
        <w:tc>
          <w:tcPr>
            <w:tcW w:w="5242" w:type="dxa"/>
          </w:tcPr>
          <w:p w14:paraId="47797B4C" w14:textId="77777777" w:rsidR="005A338F" w:rsidRPr="00452F2E" w:rsidRDefault="005A338F" w:rsidP="005A338F">
            <w:pPr>
              <w:pStyle w:val="ListParagraph"/>
              <w:tabs>
                <w:tab w:val="left" w:pos="318"/>
              </w:tabs>
              <w:ind w:left="0"/>
              <w:jc w:val="both"/>
              <w:rPr>
                <w:rFonts w:ascii="Arial" w:hAnsi="Arial" w:cs="Arial"/>
                <w:sz w:val="20"/>
                <w:szCs w:val="20"/>
              </w:rPr>
            </w:pPr>
          </w:p>
          <w:p w14:paraId="5903C5CB" w14:textId="5C24115E" w:rsidR="005A338F" w:rsidRPr="00452F2E" w:rsidRDefault="005A338F" w:rsidP="00502155">
            <w:pPr>
              <w:pStyle w:val="ListParagraph"/>
              <w:numPr>
                <w:ilvl w:val="0"/>
                <w:numId w:val="19"/>
              </w:numPr>
              <w:tabs>
                <w:tab w:val="left" w:pos="375"/>
              </w:tabs>
              <w:ind w:left="0" w:firstLine="0"/>
              <w:jc w:val="both"/>
              <w:rPr>
                <w:rFonts w:ascii="Arial" w:hAnsi="Arial" w:cs="Arial"/>
                <w:sz w:val="20"/>
                <w:szCs w:val="20"/>
              </w:rPr>
            </w:pPr>
            <w:r w:rsidRPr="00452F2E">
              <w:rPr>
                <w:rFonts w:ascii="Arial" w:hAnsi="Arial" w:cs="Arial"/>
                <w:sz w:val="20"/>
              </w:rPr>
              <w:t>the list of the main services provided in the last 3 (three) years, which indicates the total amount of services, dates and recipients of services (both public and private). Please fill in the table in Annex to the GPC ‘List of contracts that are being/have been duly performed’.</w:t>
            </w:r>
          </w:p>
          <w:p w14:paraId="60246D3B" w14:textId="2B622EB3" w:rsidR="001A3044" w:rsidRPr="00452F2E" w:rsidRDefault="001A3044" w:rsidP="00502155">
            <w:pPr>
              <w:pStyle w:val="ListParagraph"/>
              <w:numPr>
                <w:ilvl w:val="0"/>
                <w:numId w:val="19"/>
              </w:numPr>
              <w:tabs>
                <w:tab w:val="left" w:pos="375"/>
              </w:tabs>
              <w:ind w:left="0" w:firstLine="0"/>
              <w:jc w:val="both"/>
              <w:rPr>
                <w:rFonts w:ascii="Arial" w:hAnsi="Arial" w:cs="Arial"/>
                <w:sz w:val="20"/>
                <w:szCs w:val="20"/>
              </w:rPr>
            </w:pPr>
            <w:r w:rsidRPr="00452F2E">
              <w:rPr>
                <w:rFonts w:ascii="Arial" w:hAnsi="Arial" w:cs="Arial"/>
                <w:sz w:val="20"/>
              </w:rPr>
              <w:t xml:space="preserve">certificates, together with certificates from customers, indicating that previous contracts have been duly performed. Certificates must indicate total amounts of provided services </w:t>
            </w:r>
            <w:r w:rsidRPr="00452F2E">
              <w:rPr>
                <w:rFonts w:ascii="Arial" w:hAnsi="Arial" w:cs="Arial"/>
                <w:i/>
                <w:iCs/>
                <w:sz w:val="20"/>
              </w:rPr>
              <w:t>[Procuring Entity may provide other parameters, indicated in the description of qualification requirement]</w:t>
            </w:r>
            <w:r w:rsidRPr="00452F2E">
              <w:rPr>
                <w:rFonts w:ascii="Arial" w:hAnsi="Arial" w:cs="Arial"/>
                <w:sz w:val="20"/>
              </w:rPr>
              <w:t>, dates, services’ recipients and whether the services were properly rendered according to the requirements of legal acts regulating the performance of the procurement contract as well as the procurement contract. Please fill in the table in Annex to the GPC ‘List of contracts that are being/have been duly performed’.</w:t>
            </w:r>
          </w:p>
          <w:p w14:paraId="60763866" w14:textId="77777777" w:rsidR="005D7F5F" w:rsidRPr="00452F2E" w:rsidRDefault="005D7F5F" w:rsidP="001A3044">
            <w:pPr>
              <w:pStyle w:val="ListParagraph"/>
              <w:tabs>
                <w:tab w:val="left" w:pos="318"/>
              </w:tabs>
              <w:ind w:left="0"/>
              <w:jc w:val="both"/>
              <w:rPr>
                <w:rFonts w:ascii="Arial" w:hAnsi="Arial" w:cs="Arial"/>
                <w:sz w:val="20"/>
                <w:szCs w:val="20"/>
              </w:rPr>
            </w:pPr>
          </w:p>
          <w:p w14:paraId="59D7125F" w14:textId="77777777" w:rsidR="005D7F5F" w:rsidRPr="00452F2E" w:rsidRDefault="005D7F5F" w:rsidP="005D7F5F">
            <w:pPr>
              <w:pStyle w:val="ListParagraph"/>
              <w:tabs>
                <w:tab w:val="left" w:pos="318"/>
              </w:tabs>
              <w:ind w:left="0"/>
              <w:jc w:val="both"/>
              <w:rPr>
                <w:rFonts w:ascii="Arial" w:hAnsi="Arial" w:cs="Arial"/>
                <w:sz w:val="20"/>
                <w:szCs w:val="20"/>
              </w:rPr>
            </w:pPr>
            <w:r w:rsidRPr="00452F2E">
              <w:rPr>
                <w:rFonts w:ascii="Arial" w:hAnsi="Arial" w:cs="Arial"/>
                <w:sz w:val="20"/>
              </w:rPr>
              <w:t xml:space="preserve">Notes: </w:t>
            </w:r>
          </w:p>
          <w:p w14:paraId="2AE8B170" w14:textId="78754E75" w:rsidR="005D7F5F" w:rsidRPr="00452F2E" w:rsidRDefault="005D7F5F" w:rsidP="005D7F5F">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 xml:space="preserve">a certificate confirming that the services have been rendered properly is not required if the party to the previous contract (the Buyer) and the Buyer named in this procurement are the </w:t>
            </w:r>
            <w:proofErr w:type="gramStart"/>
            <w:r w:rsidRPr="00452F2E">
              <w:rPr>
                <w:rFonts w:ascii="Arial" w:hAnsi="Arial" w:cs="Arial"/>
                <w:sz w:val="20"/>
              </w:rPr>
              <w:t>same;</w:t>
            </w:r>
            <w:proofErr w:type="gramEnd"/>
          </w:p>
          <w:p w14:paraId="487407D3" w14:textId="77777777" w:rsidR="005D7F5F" w:rsidRPr="00452F2E" w:rsidRDefault="005D7F5F" w:rsidP="005D7F5F">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the supplier is not forbidden to rely on the contract that was performed by the supplier together with other economic entities. However, in that case, only the services provided by the supplier, their scope, value shall be evaluated, and not the entire object of the contract.</w:t>
            </w:r>
          </w:p>
          <w:p w14:paraId="19907360" w14:textId="55F95C6D" w:rsidR="00A756B4" w:rsidRPr="00452F2E" w:rsidRDefault="00A756B4" w:rsidP="00F1398F">
            <w:pPr>
              <w:pStyle w:val="ListParagraph"/>
              <w:tabs>
                <w:tab w:val="left" w:pos="455"/>
              </w:tabs>
              <w:ind w:left="0"/>
              <w:jc w:val="both"/>
              <w:rPr>
                <w:rFonts w:ascii="Arial" w:hAnsi="Arial" w:cs="Arial"/>
                <w:sz w:val="20"/>
                <w:szCs w:val="20"/>
              </w:rPr>
            </w:pP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452F2E">
              <w:rPr>
                <w:rFonts w:ascii="Arial" w:hAnsi="Arial" w:cs="Arial"/>
                <w:sz w:val="20"/>
              </w:rPr>
              <w:t>account</w:t>
            </w:r>
            <w:proofErr w:type="gramEnd"/>
            <w:r w:rsidRPr="00452F2E">
              <w:rPr>
                <w:rFonts w:ascii="Arial" w:hAnsi="Arial" w:cs="Arial"/>
                <w:sz w:val="20"/>
              </w:rPr>
              <w:t xml:space="preserve">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5695E" w14:textId="77777777" w:rsidR="00D10E3B" w:rsidRDefault="00D10E3B" w:rsidP="003D7908">
      <w:pPr>
        <w:spacing w:after="0" w:line="240" w:lineRule="auto"/>
      </w:pPr>
      <w:r>
        <w:separator/>
      </w:r>
    </w:p>
  </w:endnote>
  <w:endnote w:type="continuationSeparator" w:id="0">
    <w:p w14:paraId="2DB06D5D" w14:textId="77777777" w:rsidR="00D10E3B" w:rsidRDefault="00D10E3B" w:rsidP="003D7908">
      <w:pPr>
        <w:spacing w:after="0" w:line="240" w:lineRule="auto"/>
      </w:pPr>
      <w:r>
        <w:continuationSeparator/>
      </w:r>
    </w:p>
  </w:endnote>
  <w:endnote w:type="continuationNotice" w:id="1">
    <w:p w14:paraId="60CB64C3" w14:textId="77777777" w:rsidR="00D10E3B" w:rsidRDefault="00D10E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F6B2D" w14:textId="77777777" w:rsidR="00D10E3B" w:rsidRDefault="00D10E3B" w:rsidP="003D7908">
      <w:pPr>
        <w:spacing w:after="0" w:line="240" w:lineRule="auto"/>
      </w:pPr>
      <w:r>
        <w:separator/>
      </w:r>
    </w:p>
  </w:footnote>
  <w:footnote w:type="continuationSeparator" w:id="0">
    <w:p w14:paraId="59AA8281" w14:textId="77777777" w:rsidR="00D10E3B" w:rsidRDefault="00D10E3B" w:rsidP="003D7908">
      <w:pPr>
        <w:spacing w:after="0" w:line="240" w:lineRule="auto"/>
      </w:pPr>
      <w:r>
        <w:continuationSeparator/>
      </w:r>
    </w:p>
  </w:footnote>
  <w:footnote w:type="continuationNotice" w:id="1">
    <w:p w14:paraId="073568A6" w14:textId="77777777" w:rsidR="00D10E3B" w:rsidRDefault="00D10E3B">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w:t>
      </w:r>
      <w:proofErr w:type="gramStart"/>
      <w:r>
        <w:rPr>
          <w:rFonts w:ascii="Arial" w:hAnsi="Arial"/>
          <w:sz w:val="16"/>
        </w:rPr>
        <w:t>oath;</w:t>
      </w:r>
      <w:proofErr w:type="gramEnd"/>
      <w:r>
        <w:rPr>
          <w:rFonts w:ascii="Arial" w:hAnsi="Arial"/>
          <w:sz w:val="16"/>
        </w:rPr>
        <w:t xml:space="preserve">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53C4A"/>
    <w:rsid w:val="00055592"/>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28F9"/>
    <w:rsid w:val="001564ED"/>
    <w:rsid w:val="00165BEF"/>
    <w:rsid w:val="001745B1"/>
    <w:rsid w:val="001753BD"/>
    <w:rsid w:val="00182140"/>
    <w:rsid w:val="00184F6D"/>
    <w:rsid w:val="00186E23"/>
    <w:rsid w:val="00193447"/>
    <w:rsid w:val="00194A42"/>
    <w:rsid w:val="001A3044"/>
    <w:rsid w:val="001A70FE"/>
    <w:rsid w:val="001B1B8B"/>
    <w:rsid w:val="001C56FE"/>
    <w:rsid w:val="001C7388"/>
    <w:rsid w:val="001D1999"/>
    <w:rsid w:val="001D3344"/>
    <w:rsid w:val="001D4F9A"/>
    <w:rsid w:val="001E57C2"/>
    <w:rsid w:val="001F1790"/>
    <w:rsid w:val="002014A2"/>
    <w:rsid w:val="00201995"/>
    <w:rsid w:val="002046DF"/>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24FA5"/>
    <w:rsid w:val="00332BD8"/>
    <w:rsid w:val="00334F01"/>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52F2E"/>
    <w:rsid w:val="00456134"/>
    <w:rsid w:val="00470D57"/>
    <w:rsid w:val="0047231E"/>
    <w:rsid w:val="00473C8B"/>
    <w:rsid w:val="004742B2"/>
    <w:rsid w:val="00482C05"/>
    <w:rsid w:val="0049569C"/>
    <w:rsid w:val="004963D1"/>
    <w:rsid w:val="00496591"/>
    <w:rsid w:val="004A3794"/>
    <w:rsid w:val="004E4268"/>
    <w:rsid w:val="004E4D70"/>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8120F"/>
    <w:rsid w:val="006A686F"/>
    <w:rsid w:val="006B393B"/>
    <w:rsid w:val="006C4D53"/>
    <w:rsid w:val="006D10EB"/>
    <w:rsid w:val="006D470A"/>
    <w:rsid w:val="006E5C59"/>
    <w:rsid w:val="006F09A1"/>
    <w:rsid w:val="00714B4E"/>
    <w:rsid w:val="00725CFC"/>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235B"/>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474D"/>
    <w:rsid w:val="009F5AB8"/>
    <w:rsid w:val="009F74F9"/>
    <w:rsid w:val="00A107A3"/>
    <w:rsid w:val="00A11502"/>
    <w:rsid w:val="00A11E07"/>
    <w:rsid w:val="00A13AED"/>
    <w:rsid w:val="00A1413A"/>
    <w:rsid w:val="00A142D5"/>
    <w:rsid w:val="00A169B2"/>
    <w:rsid w:val="00A236E2"/>
    <w:rsid w:val="00A25D7A"/>
    <w:rsid w:val="00A27F6E"/>
    <w:rsid w:val="00A56E3B"/>
    <w:rsid w:val="00A640B2"/>
    <w:rsid w:val="00A67DF0"/>
    <w:rsid w:val="00A7018A"/>
    <w:rsid w:val="00A70E38"/>
    <w:rsid w:val="00A755A1"/>
    <w:rsid w:val="00A756B4"/>
    <w:rsid w:val="00A81D44"/>
    <w:rsid w:val="00A92CE3"/>
    <w:rsid w:val="00AA084F"/>
    <w:rsid w:val="00AA1E10"/>
    <w:rsid w:val="00AA253A"/>
    <w:rsid w:val="00AA587E"/>
    <w:rsid w:val="00AC1D0A"/>
    <w:rsid w:val="00AD0CD7"/>
    <w:rsid w:val="00AD5C7E"/>
    <w:rsid w:val="00AE03D5"/>
    <w:rsid w:val="00AE6699"/>
    <w:rsid w:val="00AF1D57"/>
    <w:rsid w:val="00AF220D"/>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CDB"/>
    <w:rsid w:val="00CA0527"/>
    <w:rsid w:val="00CC283B"/>
    <w:rsid w:val="00CD7864"/>
    <w:rsid w:val="00CF65E3"/>
    <w:rsid w:val="00D10E3B"/>
    <w:rsid w:val="00D121C2"/>
    <w:rsid w:val="00D13686"/>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D7610"/>
    <w:rsid w:val="00E06921"/>
    <w:rsid w:val="00E21F74"/>
    <w:rsid w:val="00E27FB4"/>
    <w:rsid w:val="00E36C26"/>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398F"/>
    <w:rsid w:val="00F152BD"/>
    <w:rsid w:val="00F16EFF"/>
    <w:rsid w:val="00F1706F"/>
    <w:rsid w:val="00F24A2B"/>
    <w:rsid w:val="00F30483"/>
    <w:rsid w:val="00F3410F"/>
    <w:rsid w:val="00F34C54"/>
    <w:rsid w:val="00F37B63"/>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17589-32CB-4108-9F0F-E9B333839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3.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497</TotalTime>
  <Pages>12</Pages>
  <Words>19223</Words>
  <Characters>10958</Characters>
  <Application>Microsoft Office Word</Application>
  <DocSecurity>0</DocSecurity>
  <Lines>91</Lines>
  <Paragraphs>60</Paragraphs>
  <ScaleCrop>false</ScaleCrop>
  <Company/>
  <LinksUpToDate>false</LinksUpToDate>
  <CharactersWithSpaces>30121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Indrė Unguraitienė</cp:lastModifiedBy>
  <cp:revision>346</cp:revision>
  <dcterms:created xsi:type="dcterms:W3CDTF">2024-04-17T07:55:00Z</dcterms:created>
  <dcterms:modified xsi:type="dcterms:W3CDTF">2026-02-27T05:39:00Z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